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FD53D5" w:rsidRDefault="00C8731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ПОЯСНИТЕЛЬНАЯ ЗАПИСКА </w:t>
      </w:r>
    </w:p>
    <w:p w14:paraId="00000002" w14:textId="77777777" w:rsidR="00FD53D5" w:rsidRDefault="00C8731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к проекту межгосударственного стандарта</w:t>
      </w:r>
    </w:p>
    <w:p w14:paraId="00000003" w14:textId="77777777" w:rsidR="00FD53D5" w:rsidRDefault="00C8731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ГОСТ ISO 2307 «Изделия канатные. Методы определения некоторых физических и механических свойств»</w:t>
      </w:r>
    </w:p>
    <w:p w14:paraId="00000004" w14:textId="77777777" w:rsidR="00FD53D5" w:rsidRDefault="00FD53D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0000005" w14:textId="77777777" w:rsidR="00FD53D5" w:rsidRDefault="00C87317">
      <w:pPr>
        <w:pBdr>
          <w:top w:val="nil"/>
          <w:left w:val="nil"/>
          <w:bottom w:val="nil"/>
          <w:right w:val="nil"/>
          <w:between w:val="nil"/>
        </w:pBdr>
        <w:ind w:left="709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1. Основание для разработки стандарта </w:t>
      </w:r>
    </w:p>
    <w:p w14:paraId="00000006" w14:textId="77777777" w:rsidR="00FD53D5" w:rsidRDefault="00FD53D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0000007" w14:textId="77777777" w:rsidR="00FD53D5" w:rsidRDefault="00C87317">
      <w:pPr>
        <w:shd w:val="clear" w:color="auto" w:fill="FFFFFF"/>
        <w:ind w:firstLine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 xml:space="preserve">Проект </w:t>
      </w:r>
      <w:r>
        <w:rPr>
          <w:rFonts w:ascii="Arial" w:eastAsia="Arial" w:hAnsi="Arial" w:cs="Arial"/>
          <w:color w:val="2D2D2D"/>
          <w:highlight w:val="white"/>
        </w:rPr>
        <w:t>межгосударственного</w:t>
      </w:r>
      <w:r>
        <w:rPr>
          <w:rFonts w:ascii="Arial" w:eastAsia="Arial" w:hAnsi="Arial" w:cs="Arial"/>
          <w:color w:val="000000"/>
        </w:rPr>
        <w:t xml:space="preserve"> стандарта разработан на основании </w:t>
      </w:r>
      <w:r>
        <w:rPr>
          <w:rFonts w:ascii="Arial" w:eastAsia="Arial" w:hAnsi="Arial" w:cs="Arial"/>
        </w:rPr>
        <w:t>Национального плана стандартизации на 2020 год (утвержден приказом Председателя Комитета технического регулирования и метрологии Министерства торговли и интеграции Республики Казахстан от 27 января 2020 года № 39-од) в це</w:t>
      </w:r>
      <w:r>
        <w:rPr>
          <w:rFonts w:ascii="Arial" w:eastAsia="Arial" w:hAnsi="Arial" w:cs="Arial"/>
        </w:rPr>
        <w:t>лях реализации требований ТР ЕАЭС 038/2016</w:t>
      </w:r>
      <w:r>
        <w:rPr>
          <w:rFonts w:ascii="Arial" w:eastAsia="Arial" w:hAnsi="Arial" w:cs="Arial"/>
          <w:color w:val="2D2D2D"/>
        </w:rPr>
        <w:t xml:space="preserve"> «О безопасности </w:t>
      </w:r>
      <w:r>
        <w:rPr>
          <w:rFonts w:ascii="Arial" w:eastAsia="Arial" w:hAnsi="Arial" w:cs="Arial"/>
        </w:rPr>
        <w:t>аттракционов</w:t>
      </w:r>
      <w:r>
        <w:rPr>
          <w:rFonts w:ascii="Arial" w:eastAsia="Arial" w:hAnsi="Arial" w:cs="Arial"/>
          <w:color w:val="2D2D2D"/>
        </w:rPr>
        <w:t>»</w:t>
      </w:r>
      <w:r>
        <w:rPr>
          <w:rFonts w:ascii="Arial" w:eastAsia="Arial" w:hAnsi="Arial" w:cs="Arial"/>
        </w:rPr>
        <w:t xml:space="preserve"> (пункт 70, раздел 6). </w:t>
      </w:r>
    </w:p>
    <w:p w14:paraId="00000008" w14:textId="77777777" w:rsidR="00FD53D5" w:rsidRDefault="00C87317">
      <w:pPr>
        <w:widowControl w:val="0"/>
        <w:ind w:firstLine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Организация, предоставившая предложение-заявку – РГП на ПХВ «Казахстанский институт стандартизации и сертификации». </w:t>
      </w:r>
    </w:p>
    <w:p w14:paraId="00000009" w14:textId="77777777" w:rsidR="00FD53D5" w:rsidRDefault="00FD53D5">
      <w:pPr>
        <w:pBdr>
          <w:top w:val="nil"/>
          <w:left w:val="nil"/>
          <w:bottom w:val="nil"/>
          <w:right w:val="nil"/>
          <w:between w:val="nil"/>
        </w:pBdr>
        <w:ind w:firstLine="28"/>
        <w:jc w:val="both"/>
        <w:rPr>
          <w:rFonts w:ascii="Arial" w:eastAsia="Arial" w:hAnsi="Arial" w:cs="Arial"/>
          <w:color w:val="000000"/>
        </w:rPr>
      </w:pPr>
    </w:p>
    <w:p w14:paraId="0000000A" w14:textId="77777777" w:rsidR="00FD53D5" w:rsidRDefault="00C873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2. </w:t>
      </w:r>
      <w:r>
        <w:rPr>
          <w:rFonts w:ascii="Arial" w:eastAsia="Arial" w:hAnsi="Arial" w:cs="Arial"/>
          <w:b/>
          <w:color w:val="2D2D2D"/>
          <w:highlight w:val="white"/>
        </w:rPr>
        <w:t>Краткая характеристика объекта и аспекта стандартизации</w:t>
      </w:r>
    </w:p>
    <w:p w14:paraId="0000000B" w14:textId="77777777" w:rsidR="00FD53D5" w:rsidRDefault="00FD53D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</w:pPr>
    </w:p>
    <w:p w14:paraId="0000000C" w14:textId="77777777" w:rsidR="00FD53D5" w:rsidRDefault="00C87317">
      <w:pPr>
        <w:ind w:firstLine="56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Для обеспечения безопасности применения и выбора оптимальной области применения изделий канатных текстильных необходимо определить основные физико-механические свойства с применением различных методо</w:t>
      </w:r>
      <w:r>
        <w:rPr>
          <w:rFonts w:ascii="Arial" w:eastAsia="Arial" w:hAnsi="Arial" w:cs="Arial"/>
          <w:color w:val="000000"/>
        </w:rPr>
        <w:t>в испытания.</w:t>
      </w:r>
    </w:p>
    <w:p w14:paraId="0000000D" w14:textId="77777777" w:rsidR="00FD53D5" w:rsidRDefault="00C87317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В настоящем стандарте устанавливается метод определения каждой из следующих характеристик для изделий канатных различных видов: линейной плотности, диаметра, шага крутки, шага плетения, растяжения, разрывной нагрузки.</w:t>
      </w:r>
    </w:p>
    <w:p w14:paraId="0000000E" w14:textId="77777777" w:rsidR="00FD53D5" w:rsidRDefault="00C87317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Настоящий стандарт представляет также метод измерения гидрофобности, содержания смазки, пропитки и обработки термофиксацией, когда этого требует заказчик.</w:t>
      </w:r>
    </w:p>
    <w:p w14:paraId="0000000F" w14:textId="77777777" w:rsidR="00FD53D5" w:rsidRDefault="00C87317">
      <w:pPr>
        <w:ind w:firstLine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В стандарте определены требования к методам испытаний, применяемому испытательному оборудованию, стан</w:t>
      </w:r>
      <w:r>
        <w:rPr>
          <w:rFonts w:ascii="Arial" w:eastAsia="Arial" w:hAnsi="Arial" w:cs="Arial"/>
        </w:rPr>
        <w:t xml:space="preserve">дартным нагрузкам к канатам при измерении линейной плотности и шага крутки и плетения, приведены принцип испытаний, отбор и подготовка образцов, специальный метод определения высоких разрывных нагрузок, примеры расчета коэффициента использования прочности </w:t>
      </w:r>
      <w:r>
        <w:rPr>
          <w:rFonts w:ascii="Arial" w:eastAsia="Arial" w:hAnsi="Arial" w:cs="Arial"/>
        </w:rPr>
        <w:t>нитей и т.д.</w:t>
      </w:r>
    </w:p>
    <w:p w14:paraId="00000010" w14:textId="77777777" w:rsidR="00FD53D5" w:rsidRDefault="00FD53D5">
      <w:pPr>
        <w:spacing w:line="276" w:lineRule="auto"/>
        <w:ind w:firstLine="567"/>
        <w:jc w:val="both"/>
        <w:rPr>
          <w:rFonts w:ascii="Arial" w:eastAsia="Arial" w:hAnsi="Arial" w:cs="Arial"/>
        </w:rPr>
      </w:pPr>
    </w:p>
    <w:p w14:paraId="00000011" w14:textId="77777777" w:rsidR="00FD53D5" w:rsidRDefault="00C87317">
      <w:pPr>
        <w:widowControl w:val="0"/>
        <w:ind w:firstLine="567"/>
        <w:jc w:val="both"/>
        <w:rPr>
          <w:rFonts w:ascii="Arial" w:eastAsia="Arial" w:hAnsi="Arial" w:cs="Arial"/>
          <w:b/>
          <w:highlight w:val="white"/>
        </w:rPr>
      </w:pPr>
      <w:r>
        <w:rPr>
          <w:rFonts w:ascii="Arial" w:eastAsia="Arial" w:hAnsi="Arial" w:cs="Arial"/>
          <w:b/>
          <w:highlight w:val="white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уровне;</w:t>
      </w:r>
    </w:p>
    <w:p w14:paraId="00000012" w14:textId="77777777" w:rsidR="00FD53D5" w:rsidRDefault="00FD53D5">
      <w:pPr>
        <w:widowControl w:val="0"/>
        <w:ind w:firstLine="567"/>
        <w:jc w:val="both"/>
        <w:rPr>
          <w:rFonts w:ascii="Arial" w:eastAsia="Arial" w:hAnsi="Arial" w:cs="Arial"/>
          <w:color w:val="2D2D2D"/>
          <w:highlight w:val="white"/>
        </w:rPr>
      </w:pPr>
    </w:p>
    <w:p w14:paraId="00000013" w14:textId="755B55D4" w:rsidR="00FD53D5" w:rsidRPr="00C87317" w:rsidRDefault="00C87317">
      <w:pPr>
        <w:widowControl w:val="0"/>
        <w:ind w:firstLine="567"/>
        <w:jc w:val="both"/>
        <w:rPr>
          <w:rFonts w:ascii="Arial" w:eastAsia="Arial" w:hAnsi="Arial" w:cs="Arial"/>
          <w:highlight w:val="white"/>
        </w:rPr>
      </w:pPr>
      <w:r w:rsidRPr="00C87317">
        <w:rPr>
          <w:rFonts w:ascii="Arial" w:eastAsia="Arial" w:hAnsi="Arial" w:cs="Arial"/>
          <w:highlight w:val="white"/>
        </w:rPr>
        <w:t>Целесообразность разработки настоящего стандарта обуслов</w:t>
      </w:r>
      <w:r w:rsidRPr="00C87317">
        <w:rPr>
          <w:rFonts w:ascii="Arial" w:eastAsia="Arial" w:hAnsi="Arial" w:cs="Arial"/>
          <w:highlight w:val="white"/>
        </w:rPr>
        <w:t xml:space="preserve">лена </w:t>
      </w:r>
      <w:r>
        <w:rPr>
          <w:rFonts w:ascii="Arial" w:eastAsia="Arial" w:hAnsi="Arial" w:cs="Arial"/>
          <w:highlight w:val="white"/>
        </w:rPr>
        <w:t>отсутствием</w:t>
      </w:r>
      <w:bookmarkStart w:id="0" w:name="_GoBack"/>
      <w:bookmarkEnd w:id="0"/>
      <w:r w:rsidRPr="00C87317">
        <w:rPr>
          <w:rFonts w:ascii="Arial" w:eastAsia="Arial" w:hAnsi="Arial" w:cs="Arial"/>
          <w:highlight w:val="white"/>
        </w:rPr>
        <w:t xml:space="preserve"> стандартов на методы испытаний текстильных канатов  для выполнения требований ТР ТС 038/2016 “О безопасности аттракционов”.</w:t>
      </w:r>
    </w:p>
    <w:p w14:paraId="00000014" w14:textId="77777777" w:rsidR="00FD53D5" w:rsidRDefault="00FD53D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</w:pPr>
    </w:p>
    <w:p w14:paraId="00000015" w14:textId="77777777" w:rsidR="00FD53D5" w:rsidRDefault="00C87317">
      <w:pPr>
        <w:widowControl w:val="0"/>
        <w:ind w:firstLine="567"/>
        <w:jc w:val="both"/>
        <w:rPr>
          <w:rFonts w:ascii="Arial" w:eastAsia="Arial" w:hAnsi="Arial" w:cs="Arial"/>
          <w:b/>
          <w:color w:val="2D2D2D"/>
          <w:highlight w:val="white"/>
        </w:rPr>
      </w:pPr>
      <w:r>
        <w:rPr>
          <w:rFonts w:ascii="Arial" w:eastAsia="Arial" w:hAnsi="Arial" w:cs="Arial"/>
          <w:b/>
          <w:color w:val="2D2D2D"/>
          <w:highlight w:val="white"/>
        </w:rPr>
        <w:t>4 Сведения о взаимосвязи проекта межгосударственного стандарта с другими межгосударственными стандар</w:t>
      </w:r>
      <w:r>
        <w:rPr>
          <w:rFonts w:ascii="Arial" w:eastAsia="Arial" w:hAnsi="Arial" w:cs="Arial"/>
          <w:b/>
          <w:color w:val="2D2D2D"/>
          <w:highlight w:val="white"/>
        </w:rPr>
        <w:t>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</w:t>
      </w:r>
      <w:r>
        <w:rPr>
          <w:rFonts w:ascii="Arial" w:eastAsia="Arial" w:hAnsi="Arial" w:cs="Arial"/>
          <w:b/>
          <w:color w:val="2D2D2D"/>
          <w:highlight w:val="white"/>
        </w:rPr>
        <w:t>ународным стандартом)</w:t>
      </w:r>
    </w:p>
    <w:p w14:paraId="00000016" w14:textId="77777777" w:rsidR="00FD53D5" w:rsidRDefault="00FD53D5">
      <w:pPr>
        <w:widowControl w:val="0"/>
        <w:ind w:firstLine="567"/>
        <w:jc w:val="both"/>
        <w:rPr>
          <w:rFonts w:ascii="Arial" w:eastAsia="Arial" w:hAnsi="Arial" w:cs="Arial"/>
          <w:b/>
          <w:color w:val="2D2D2D"/>
          <w:highlight w:val="white"/>
        </w:rPr>
      </w:pPr>
    </w:p>
    <w:p w14:paraId="00000017" w14:textId="77777777" w:rsidR="00FD53D5" w:rsidRDefault="00C87317">
      <w:pPr>
        <w:widowControl w:val="0"/>
        <w:ind w:firstLine="567"/>
        <w:jc w:val="both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>Настоящий проект межгосударственного стандарта взаимосвязан со следующими действующими нормативными документами:</w:t>
      </w:r>
    </w:p>
    <w:p w14:paraId="00000018" w14:textId="77777777" w:rsidR="00FD53D5" w:rsidRDefault="00C8731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ГОСТ 7372-79 Проволока стальная канатная. Технические условия;</w:t>
      </w:r>
    </w:p>
    <w:p w14:paraId="00000019" w14:textId="77777777" w:rsidR="00FD53D5" w:rsidRDefault="00C8731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ГОСТ 9993-74 Пенька короткая. Технические условия;</w:t>
      </w:r>
    </w:p>
    <w:p w14:paraId="0000001A" w14:textId="77777777" w:rsidR="00FD53D5" w:rsidRDefault="00C8731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ГОСТ 10379-76 Пенька трепаная. Технические условия;</w:t>
      </w:r>
    </w:p>
    <w:p w14:paraId="0000001B" w14:textId="77777777" w:rsidR="00FD53D5" w:rsidRDefault="00C8731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ГОСТ 10681-75 Материалы текстильные. Климатические условия для кондиционирования и испытания проб и методы их определения;</w:t>
      </w:r>
    </w:p>
    <w:p w14:paraId="0000001C" w14:textId="77777777" w:rsidR="00FD53D5" w:rsidRDefault="00C8731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ГОСТ 15037-69 Смазка для пропитки органических сердечников стальных канатов. Техн</w:t>
      </w:r>
      <w:r>
        <w:rPr>
          <w:rFonts w:ascii="Arial" w:eastAsia="Arial" w:hAnsi="Arial" w:cs="Arial"/>
          <w:color w:val="000000"/>
        </w:rPr>
        <w:t>ические условия;</w:t>
      </w:r>
    </w:p>
    <w:p w14:paraId="0000001D" w14:textId="77777777" w:rsidR="00FD53D5" w:rsidRDefault="00C8731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ГОСТ 21903-76 Материалы лакокрасочные. Методы определения условной светостойкости;</w:t>
      </w:r>
    </w:p>
    <w:p w14:paraId="0000001E" w14:textId="77777777" w:rsidR="00FD53D5" w:rsidRDefault="00C8731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ГОСТ 24662-94 Нить полиэфирная техническая. Технические условия;</w:t>
      </w:r>
    </w:p>
    <w:p w14:paraId="0000001F" w14:textId="77777777" w:rsidR="00FD53D5" w:rsidRDefault="00C8731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ГОСТ 25552-82 Изделия крученые и плетеные. Методы испытания;</w:t>
      </w:r>
    </w:p>
    <w:p w14:paraId="00000020" w14:textId="77777777" w:rsidR="00FD53D5" w:rsidRDefault="00C8731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ГОСТ 27628-88 Изделия крученые</w:t>
      </w:r>
      <w:r>
        <w:rPr>
          <w:rFonts w:ascii="Arial" w:eastAsia="Arial" w:hAnsi="Arial" w:cs="Arial"/>
          <w:color w:val="000000"/>
        </w:rPr>
        <w:t xml:space="preserve"> и плетеные. Упаковка, маркировка, транспортирование и хранение;</w:t>
      </w:r>
    </w:p>
    <w:p w14:paraId="00000021" w14:textId="77777777" w:rsidR="00FD53D5" w:rsidRDefault="00C87317">
      <w:pPr>
        <w:shd w:val="clear" w:color="auto" w:fill="FFFFFF"/>
        <w:ind w:firstLine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ГОСТ 30055-93 Канаты из полимерных материалов и комбинированные. Технические условия (с Изменением N 1);</w:t>
      </w:r>
    </w:p>
    <w:p w14:paraId="00000022" w14:textId="77777777" w:rsidR="00FD53D5" w:rsidRDefault="00C87317">
      <w:pPr>
        <w:ind w:firstLine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highlight w:val="white"/>
        </w:rPr>
        <w:t xml:space="preserve">ГОСТ </w:t>
      </w:r>
      <w:r>
        <w:rPr>
          <w:rFonts w:ascii="Arial" w:eastAsia="Arial" w:hAnsi="Arial" w:cs="Arial"/>
        </w:rPr>
        <w:t>ISO</w:t>
      </w:r>
      <w:r>
        <w:rPr>
          <w:rFonts w:ascii="Arial" w:eastAsia="Arial" w:hAnsi="Arial" w:cs="Arial"/>
          <w:highlight w:val="white"/>
        </w:rPr>
        <w:t xml:space="preserve"> 139-2014 Материалы текстильные. Стандартные атмосферные условия для проведени</w:t>
      </w:r>
      <w:r>
        <w:rPr>
          <w:rFonts w:ascii="Arial" w:eastAsia="Arial" w:hAnsi="Arial" w:cs="Arial"/>
          <w:highlight w:val="white"/>
        </w:rPr>
        <w:t>я кондиционирования и испытаний</w:t>
      </w:r>
    </w:p>
    <w:p w14:paraId="00000023" w14:textId="77777777" w:rsidR="00FD53D5" w:rsidRDefault="00C87317">
      <w:pPr>
        <w:pStyle w:val="1"/>
        <w:keepNext w:val="0"/>
        <w:keepLines w:val="0"/>
        <w:widowControl w:val="0"/>
        <w:shd w:val="clear" w:color="auto" w:fill="FFFFFF"/>
        <w:spacing w:before="0"/>
        <w:ind w:firstLine="567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color w:val="000000"/>
          <w:sz w:val="24"/>
          <w:szCs w:val="24"/>
        </w:rPr>
        <w:t>ГОСТ ISO 9554-2013 Канаты из волокон. Общие технические условия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00000024" w14:textId="77777777" w:rsidR="00FD53D5" w:rsidRDefault="00FD53D5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Arial" w:eastAsia="Arial" w:hAnsi="Arial" w:cs="Arial"/>
          <w:color w:val="000000"/>
        </w:rPr>
      </w:pPr>
    </w:p>
    <w:p w14:paraId="00000025" w14:textId="77777777" w:rsidR="00FD53D5" w:rsidRDefault="00C87317">
      <w:pPr>
        <w:widowControl w:val="0"/>
        <w:ind w:firstLine="567"/>
        <w:jc w:val="both"/>
        <w:rPr>
          <w:rFonts w:ascii="Arial" w:eastAsia="Arial" w:hAnsi="Arial" w:cs="Arial"/>
          <w:b/>
          <w:color w:val="2D2D2D"/>
          <w:highlight w:val="white"/>
        </w:rPr>
      </w:pPr>
      <w:r>
        <w:rPr>
          <w:rFonts w:ascii="Arial" w:eastAsia="Arial" w:hAnsi="Arial" w:cs="Arial"/>
          <w:b/>
          <w:color w:val="2D2D2D"/>
          <w:highlight w:val="white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14:paraId="00000026" w14:textId="77777777" w:rsidR="00FD53D5" w:rsidRDefault="00FD53D5">
      <w:pPr>
        <w:widowControl w:val="0"/>
        <w:ind w:firstLine="567"/>
        <w:jc w:val="both"/>
        <w:rPr>
          <w:rFonts w:ascii="Arial" w:eastAsia="Arial" w:hAnsi="Arial" w:cs="Arial"/>
          <w:color w:val="2D2D2D"/>
          <w:highlight w:val="white"/>
        </w:rPr>
      </w:pPr>
    </w:p>
    <w:p w14:paraId="00000027" w14:textId="77777777" w:rsidR="00FD53D5" w:rsidRDefault="00C87317">
      <w:pPr>
        <w:widowControl w:val="0"/>
        <w:ind w:firstLine="567"/>
        <w:jc w:val="both"/>
        <w:rPr>
          <w:rFonts w:ascii="Arial" w:eastAsia="Arial" w:hAnsi="Arial" w:cs="Arial"/>
          <w:color w:val="2D2D2D"/>
          <w:highlight w:val="white"/>
        </w:rPr>
      </w:pPr>
      <w:r>
        <w:rPr>
          <w:rFonts w:ascii="Arial" w:eastAsia="Arial" w:hAnsi="Arial" w:cs="Arial"/>
        </w:rPr>
        <w:t>Принятие настоящего межгосударственного стандарта не потребует отмены или пересмотра действующих нормативных документов.</w:t>
      </w:r>
    </w:p>
    <w:p w14:paraId="00000028" w14:textId="77777777" w:rsidR="00FD53D5" w:rsidRDefault="00FD53D5">
      <w:pPr>
        <w:spacing w:line="276" w:lineRule="auto"/>
        <w:jc w:val="both"/>
      </w:pPr>
    </w:p>
    <w:p w14:paraId="00000029" w14:textId="77777777" w:rsidR="00FD53D5" w:rsidRDefault="00C87317">
      <w:pPr>
        <w:widowControl w:val="0"/>
        <w:ind w:firstLine="567"/>
        <w:jc w:val="both"/>
        <w:rPr>
          <w:rFonts w:ascii="Arial" w:eastAsia="Arial" w:hAnsi="Arial" w:cs="Arial"/>
          <w:color w:val="2D2D2D"/>
          <w:highlight w:val="white"/>
        </w:rPr>
      </w:pPr>
      <w:r>
        <w:rPr>
          <w:color w:val="000000"/>
        </w:rPr>
        <w:tab/>
      </w:r>
      <w:r>
        <w:rPr>
          <w:rFonts w:ascii="Arial" w:eastAsia="Arial" w:hAnsi="Arial" w:cs="Arial"/>
          <w:b/>
          <w:color w:val="2D2D2D"/>
          <w:highlight w:val="white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14:paraId="0000002A" w14:textId="77777777" w:rsidR="00FD53D5" w:rsidRDefault="00FD53D5">
      <w:pPr>
        <w:widowControl w:val="0"/>
        <w:ind w:firstLine="567"/>
        <w:jc w:val="both"/>
        <w:rPr>
          <w:rFonts w:ascii="Arial" w:eastAsia="Arial" w:hAnsi="Arial" w:cs="Arial"/>
          <w:color w:val="2D2D2D"/>
          <w:highlight w:val="white"/>
        </w:rPr>
      </w:pPr>
    </w:p>
    <w:p w14:paraId="0000002B" w14:textId="77777777" w:rsidR="00FD53D5" w:rsidRPr="00C87317" w:rsidRDefault="00C87317">
      <w:pPr>
        <w:ind w:firstLine="567"/>
        <w:jc w:val="both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</w:rPr>
        <w:t>Проект меж</w:t>
      </w:r>
      <w:r>
        <w:rPr>
          <w:rFonts w:ascii="Arial" w:eastAsia="Arial" w:hAnsi="Arial" w:cs="Arial"/>
        </w:rPr>
        <w:t>государственного стандарта разработан на основе международного стандарта ISO 2307:2019 «Изделия канатные. Методы</w:t>
      </w:r>
      <w:r w:rsidRPr="00C87317">
        <w:rPr>
          <w:rFonts w:ascii="Arial" w:eastAsia="Arial" w:hAnsi="Arial" w:cs="Arial"/>
          <w:lang w:val="en-US"/>
        </w:rPr>
        <w:t xml:space="preserve"> </w:t>
      </w:r>
      <w:r>
        <w:rPr>
          <w:rFonts w:ascii="Arial" w:eastAsia="Arial" w:hAnsi="Arial" w:cs="Arial"/>
        </w:rPr>
        <w:t>определения</w:t>
      </w:r>
      <w:r w:rsidRPr="00C87317">
        <w:rPr>
          <w:rFonts w:ascii="Arial" w:eastAsia="Arial" w:hAnsi="Arial" w:cs="Arial"/>
          <w:lang w:val="en-US"/>
        </w:rPr>
        <w:t xml:space="preserve"> </w:t>
      </w:r>
      <w:r>
        <w:rPr>
          <w:rFonts w:ascii="Arial" w:eastAsia="Arial" w:hAnsi="Arial" w:cs="Arial"/>
        </w:rPr>
        <w:t>некоторых</w:t>
      </w:r>
      <w:r w:rsidRPr="00C87317">
        <w:rPr>
          <w:rFonts w:ascii="Arial" w:eastAsia="Arial" w:hAnsi="Arial" w:cs="Arial"/>
          <w:lang w:val="en-US"/>
        </w:rPr>
        <w:t xml:space="preserve"> </w:t>
      </w:r>
      <w:r>
        <w:rPr>
          <w:rFonts w:ascii="Arial" w:eastAsia="Arial" w:hAnsi="Arial" w:cs="Arial"/>
        </w:rPr>
        <w:t>физических</w:t>
      </w:r>
      <w:r w:rsidRPr="00C87317">
        <w:rPr>
          <w:rFonts w:ascii="Arial" w:eastAsia="Arial" w:hAnsi="Arial" w:cs="Arial"/>
          <w:lang w:val="en-US"/>
        </w:rPr>
        <w:t xml:space="preserve"> </w:t>
      </w:r>
      <w:r>
        <w:rPr>
          <w:rFonts w:ascii="Arial" w:eastAsia="Arial" w:hAnsi="Arial" w:cs="Arial"/>
        </w:rPr>
        <w:t>и</w:t>
      </w:r>
      <w:r w:rsidRPr="00C87317">
        <w:rPr>
          <w:rFonts w:ascii="Arial" w:eastAsia="Arial" w:hAnsi="Arial" w:cs="Arial"/>
          <w:lang w:val="en-US"/>
        </w:rPr>
        <w:t xml:space="preserve"> </w:t>
      </w:r>
      <w:r>
        <w:rPr>
          <w:rFonts w:ascii="Arial" w:eastAsia="Arial" w:hAnsi="Arial" w:cs="Arial"/>
        </w:rPr>
        <w:t>механических</w:t>
      </w:r>
      <w:r w:rsidRPr="00C87317">
        <w:rPr>
          <w:rFonts w:ascii="Arial" w:eastAsia="Arial" w:hAnsi="Arial" w:cs="Arial"/>
          <w:lang w:val="en-US"/>
        </w:rPr>
        <w:t xml:space="preserve"> </w:t>
      </w:r>
      <w:r>
        <w:rPr>
          <w:rFonts w:ascii="Arial" w:eastAsia="Arial" w:hAnsi="Arial" w:cs="Arial"/>
        </w:rPr>
        <w:t>свойств</w:t>
      </w:r>
      <w:r w:rsidRPr="00C87317">
        <w:rPr>
          <w:rFonts w:ascii="Arial" w:eastAsia="Arial" w:hAnsi="Arial" w:cs="Arial"/>
          <w:lang w:val="en-US"/>
        </w:rPr>
        <w:t>» («Fibre ropes – Determination of certain physical and mechanical properties»</w:t>
      </w:r>
      <w:r w:rsidRPr="00C87317">
        <w:rPr>
          <w:rFonts w:ascii="Arial" w:eastAsia="Arial" w:hAnsi="Arial" w:cs="Arial"/>
          <w:color w:val="000000"/>
          <w:lang w:val="en-US"/>
        </w:rPr>
        <w:t>).</w:t>
      </w:r>
    </w:p>
    <w:p w14:paraId="0000002C" w14:textId="77777777" w:rsidR="00FD53D5" w:rsidRDefault="00C87317">
      <w:pPr>
        <w:widowControl w:val="0"/>
        <w:pBdr>
          <w:top w:val="nil"/>
          <w:left w:val="nil"/>
          <w:bottom w:val="nil"/>
          <w:right w:val="nil"/>
          <w:between w:val="nil"/>
        </w:pBdr>
        <w:ind w:right="23" w:firstLine="52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Степень</w:t>
      </w:r>
      <w:r>
        <w:rPr>
          <w:rFonts w:ascii="Arial" w:eastAsia="Arial" w:hAnsi="Arial" w:cs="Arial"/>
          <w:color w:val="000000"/>
        </w:rPr>
        <w:t xml:space="preserve"> соответствия – идентичная (IDT).</w:t>
      </w:r>
    </w:p>
    <w:p w14:paraId="0000002D" w14:textId="77777777" w:rsidR="00FD53D5" w:rsidRDefault="00FD53D5">
      <w:pPr>
        <w:widowControl w:val="0"/>
        <w:ind w:firstLine="567"/>
        <w:jc w:val="both"/>
        <w:rPr>
          <w:rFonts w:ascii="Arial" w:eastAsia="Arial" w:hAnsi="Arial" w:cs="Arial"/>
          <w:b/>
          <w:color w:val="2D2D2D"/>
          <w:highlight w:val="white"/>
        </w:rPr>
      </w:pPr>
    </w:p>
    <w:p w14:paraId="0000002E" w14:textId="77777777" w:rsidR="00FD53D5" w:rsidRDefault="00C87317">
      <w:pPr>
        <w:widowControl w:val="0"/>
        <w:ind w:firstLine="56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color w:val="2D2D2D"/>
          <w:highlight w:val="white"/>
        </w:rPr>
        <w:t xml:space="preserve">7 Сведения о разработчике </w:t>
      </w:r>
    </w:p>
    <w:p w14:paraId="0000002F" w14:textId="77777777" w:rsidR="00FD53D5" w:rsidRDefault="00FD53D5">
      <w:pPr>
        <w:widowControl w:val="0"/>
        <w:ind w:firstLine="567"/>
        <w:jc w:val="both"/>
        <w:rPr>
          <w:rFonts w:ascii="Arial" w:eastAsia="Arial" w:hAnsi="Arial" w:cs="Arial"/>
          <w:b/>
        </w:rPr>
      </w:pPr>
    </w:p>
    <w:p w14:paraId="00000030" w14:textId="77777777" w:rsidR="00FD53D5" w:rsidRDefault="00C87317">
      <w:pPr>
        <w:widowControl w:val="0"/>
        <w:ind w:firstLine="60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РГП на ПХВ «Казахстанский институт стандартизации и сертификации»</w:t>
      </w:r>
    </w:p>
    <w:p w14:paraId="00000031" w14:textId="77777777" w:rsidR="00FD53D5" w:rsidRDefault="00C87317">
      <w:pPr>
        <w:ind w:firstLine="567"/>
        <w:jc w:val="both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</w:rPr>
        <w:t xml:space="preserve">Адрес: </w:t>
      </w:r>
      <w:r>
        <w:rPr>
          <w:rFonts w:ascii="Arial" w:eastAsia="Arial" w:hAnsi="Arial" w:cs="Arial"/>
          <w:highlight w:val="white"/>
        </w:rPr>
        <w:t xml:space="preserve">г. Нур-Султан, </w:t>
      </w:r>
    </w:p>
    <w:p w14:paraId="00000032" w14:textId="77777777" w:rsidR="00FD53D5" w:rsidRDefault="00C87317">
      <w:pPr>
        <w:ind w:firstLine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highlight w:val="white"/>
        </w:rPr>
        <w:t>пр. Мангилик ел 11, здание «Эталонный центр»</w:t>
      </w:r>
    </w:p>
    <w:p w14:paraId="00000033" w14:textId="4F483BDE" w:rsidR="00FD53D5" w:rsidRPr="00C87317" w:rsidRDefault="00C87317">
      <w:pPr>
        <w:ind w:firstLine="567"/>
        <w:jc w:val="both"/>
        <w:rPr>
          <w:rFonts w:ascii="Arial" w:eastAsia="Arial" w:hAnsi="Arial" w:cs="Arial"/>
          <w:lang w:val="en-US"/>
        </w:rPr>
      </w:pPr>
      <w:r w:rsidRPr="00C87317">
        <w:rPr>
          <w:rFonts w:ascii="Arial" w:eastAsia="Arial" w:hAnsi="Arial" w:cs="Arial"/>
        </w:rPr>
        <w:t xml:space="preserve">тел./факс: </w:t>
      </w:r>
      <w:r w:rsidRPr="00C87317">
        <w:rPr>
          <w:rFonts w:ascii="Arial" w:eastAsia="Arial" w:hAnsi="Arial" w:cs="Arial"/>
          <w:lang w:val="en-US"/>
        </w:rPr>
        <w:t>8 (7172) 44 64 47</w:t>
      </w:r>
    </w:p>
    <w:p w14:paraId="00000034" w14:textId="212D9129" w:rsidR="00FD53D5" w:rsidRPr="00C87317" w:rsidRDefault="00C87317">
      <w:pPr>
        <w:ind w:firstLine="567"/>
        <w:rPr>
          <w:rFonts w:ascii="Arial" w:eastAsia="Arial" w:hAnsi="Arial" w:cs="Arial"/>
          <w:lang w:val="en-US"/>
        </w:rPr>
      </w:pPr>
      <w:r w:rsidRPr="00C87317">
        <w:rPr>
          <w:rFonts w:ascii="Arial" w:eastAsia="Arial" w:hAnsi="Arial" w:cs="Arial"/>
          <w:highlight w:val="white"/>
        </w:rPr>
        <w:t>e-mail:</w:t>
      </w:r>
      <w:r w:rsidRPr="00C87317">
        <w:rPr>
          <w:rFonts w:ascii="Arial" w:eastAsia="Arial" w:hAnsi="Arial" w:cs="Arial"/>
        </w:rPr>
        <w:t xml:space="preserve"> </w:t>
      </w:r>
      <w:r w:rsidRPr="00C87317">
        <w:rPr>
          <w:rFonts w:ascii="Arial" w:eastAsia="Arial" w:hAnsi="Arial" w:cs="Arial"/>
          <w:lang w:val="en-US"/>
        </w:rPr>
        <w:t>a.turumov@kazinst.kz</w:t>
      </w:r>
    </w:p>
    <w:p w14:paraId="00000035" w14:textId="77777777" w:rsidR="00FD53D5" w:rsidRDefault="00C87317">
      <w:pPr>
        <w:widowControl w:val="0"/>
        <w:ind w:firstLine="56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сайт: www.kazinst.kz</w:t>
      </w:r>
    </w:p>
    <w:p w14:paraId="00000036" w14:textId="77777777" w:rsidR="00FD53D5" w:rsidRDefault="00FD53D5">
      <w:pPr>
        <w:widowControl w:val="0"/>
        <w:ind w:firstLine="567"/>
        <w:rPr>
          <w:rFonts w:ascii="Arial" w:eastAsia="Arial" w:hAnsi="Arial" w:cs="Arial"/>
          <w:b/>
          <w:u w:val="single"/>
        </w:rPr>
      </w:pPr>
    </w:p>
    <w:p w14:paraId="00000037" w14:textId="77777777" w:rsidR="00FD53D5" w:rsidRDefault="00FD53D5">
      <w:pPr>
        <w:widowControl w:val="0"/>
        <w:ind w:firstLine="567"/>
        <w:rPr>
          <w:rFonts w:ascii="Arial" w:eastAsia="Arial" w:hAnsi="Arial" w:cs="Arial"/>
          <w:b/>
          <w:u w:val="single"/>
        </w:rPr>
      </w:pPr>
    </w:p>
    <w:p w14:paraId="00000038" w14:textId="77777777" w:rsidR="00FD53D5" w:rsidRDefault="00C87317">
      <w:pPr>
        <w:widowControl w:val="0"/>
        <w:ind w:firstLine="56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Заместитель </w:t>
      </w:r>
    </w:p>
    <w:p w14:paraId="00000039" w14:textId="77777777" w:rsidR="00FD53D5" w:rsidRDefault="00C87317">
      <w:pPr>
        <w:widowControl w:val="0"/>
        <w:ind w:firstLine="56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генерального директора </w:t>
      </w:r>
    </w:p>
    <w:p w14:paraId="0000003A" w14:textId="77777777" w:rsidR="00FD53D5" w:rsidRDefault="00C87317">
      <w:pPr>
        <w:widowControl w:val="0"/>
        <w:ind w:firstLine="56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РГП на ПХВ «Казахстанский институт </w:t>
      </w:r>
    </w:p>
    <w:p w14:paraId="0000003B" w14:textId="77777777" w:rsidR="00FD53D5" w:rsidRDefault="00C87317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стандартизации и сертификации»                                                И.В. Хамитов</w:t>
      </w:r>
    </w:p>
    <w:p w14:paraId="0000003C" w14:textId="77777777" w:rsidR="00FD53D5" w:rsidRDefault="00FD53D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</w:rPr>
      </w:pPr>
    </w:p>
    <w:p w14:paraId="0000003D" w14:textId="77777777" w:rsidR="00FD53D5" w:rsidRDefault="00FD53D5"/>
    <w:sectPr w:rsidR="00FD53D5">
      <w:headerReference w:type="even" r:id="rId8"/>
      <w:footerReference w:type="even" r:id="rId9"/>
      <w:footerReference w:type="default" r:id="rId10"/>
      <w:pgSz w:w="11906" w:h="16838"/>
      <w:pgMar w:top="851" w:right="851" w:bottom="1418" w:left="1418" w:header="567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F99133" w14:textId="77777777" w:rsidR="00000000" w:rsidRDefault="00C87317">
      <w:r>
        <w:separator/>
      </w:r>
    </w:p>
  </w:endnote>
  <w:endnote w:type="continuationSeparator" w:id="0">
    <w:p w14:paraId="03FCACCF" w14:textId="77777777" w:rsidR="00000000" w:rsidRDefault="00C87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40" w14:textId="77777777" w:rsidR="00FD53D5" w:rsidRDefault="00C8731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1" w14:textId="77777777" w:rsidR="00FD53D5" w:rsidRDefault="00FD53D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42" w14:textId="77777777" w:rsidR="00FD53D5" w:rsidRDefault="00C8731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</w:rPr>
      <w:fldChar w:fldCharType="begin"/>
    </w:r>
    <w:r>
      <w:rPr>
        <w:rFonts w:ascii="Arial" w:eastAsia="Arial" w:hAnsi="Arial" w:cs="Arial"/>
        <w:color w:val="000000"/>
      </w:rPr>
      <w:instrText>PAGE</w:instrText>
    </w:r>
    <w:r>
      <w:rPr>
        <w:rFonts w:ascii="Arial" w:eastAsia="Arial" w:hAnsi="Arial" w:cs="Arial"/>
        <w:color w:val="000000"/>
      </w:rPr>
      <w:fldChar w:fldCharType="separate"/>
    </w:r>
    <w:r>
      <w:rPr>
        <w:rFonts w:ascii="Arial" w:eastAsia="Arial" w:hAnsi="Arial" w:cs="Arial"/>
        <w:noProof/>
        <w:color w:val="000000"/>
      </w:rPr>
      <w:t>2</w:t>
    </w:r>
    <w:r>
      <w:rPr>
        <w:rFonts w:ascii="Arial" w:eastAsia="Arial" w:hAnsi="Arial" w:cs="Arial"/>
        <w:color w:val="000000"/>
      </w:rPr>
      <w:fldChar w:fldCharType="end"/>
    </w:r>
  </w:p>
  <w:p w14:paraId="00000043" w14:textId="77777777" w:rsidR="00FD53D5" w:rsidRDefault="00FD53D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C2854A" w14:textId="77777777" w:rsidR="00000000" w:rsidRDefault="00C87317">
      <w:r>
        <w:separator/>
      </w:r>
    </w:p>
  </w:footnote>
  <w:footnote w:type="continuationSeparator" w:id="0">
    <w:p w14:paraId="22DF1AC7" w14:textId="77777777" w:rsidR="00000000" w:rsidRDefault="00C87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E" w14:textId="77777777" w:rsidR="00FD53D5" w:rsidRDefault="00C8731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3F" w14:textId="77777777" w:rsidR="00FD53D5" w:rsidRDefault="00FD53D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D53D5"/>
    <w:rsid w:val="00C87317"/>
    <w:rsid w:val="00FD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16"/>
  </w:style>
  <w:style w:type="paragraph" w:styleId="1">
    <w:name w:val="heading 1"/>
    <w:basedOn w:val="a"/>
    <w:next w:val="a"/>
    <w:link w:val="10"/>
    <w:uiPriority w:val="9"/>
    <w:qFormat/>
    <w:rsid w:val="003971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F85116"/>
    <w:pPr>
      <w:widowControl w:val="0"/>
      <w:autoSpaceDE w:val="0"/>
      <w:autoSpaceDN w:val="0"/>
      <w:adjustRightInd w:val="0"/>
      <w:outlineLvl w:val="8"/>
    </w:pPr>
    <w:rPr>
      <w:rFonts w:ascii="Calibri Light" w:hAnsi="Calibri Light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90">
    <w:name w:val="Заголовок 9 Знак"/>
    <w:basedOn w:val="a0"/>
    <w:link w:val="9"/>
    <w:uiPriority w:val="9"/>
    <w:rsid w:val="00F85116"/>
    <w:rPr>
      <w:rFonts w:ascii="Calibri Light" w:eastAsia="Times New Roman" w:hAnsi="Calibri Light" w:cs="Times New Roman"/>
      <w:sz w:val="20"/>
      <w:szCs w:val="20"/>
      <w:lang w:eastAsia="ru-RU"/>
    </w:rPr>
  </w:style>
  <w:style w:type="character" w:styleId="a4">
    <w:name w:val="page number"/>
    <w:basedOn w:val="a0"/>
    <w:rsid w:val="00F85116"/>
  </w:style>
  <w:style w:type="paragraph" w:styleId="a5">
    <w:name w:val="header"/>
    <w:basedOn w:val="a"/>
    <w:link w:val="a6"/>
    <w:rsid w:val="00F851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F851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F85116"/>
    <w:rPr>
      <w:rFonts w:cs="Times New Roman"/>
      <w:color w:val="auto"/>
    </w:rPr>
  </w:style>
  <w:style w:type="paragraph" w:customStyle="1" w:styleId="Default">
    <w:name w:val="Default"/>
    <w:rsid w:val="00F8511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customStyle="1" w:styleId="ceniiaiieoaeno2">
    <w:name w:val="$ceniiaiie oaeno 2"/>
    <w:basedOn w:val="Default"/>
    <w:next w:val="Default"/>
    <w:rsid w:val="00F85116"/>
    <w:rPr>
      <w:rFonts w:cs="Times New Roman"/>
      <w:color w:val="auto"/>
    </w:rPr>
  </w:style>
  <w:style w:type="character" w:styleId="a9">
    <w:name w:val="Hyperlink"/>
    <w:rsid w:val="00F85116"/>
    <w:rPr>
      <w:color w:val="0000FF"/>
      <w:u w:val="single"/>
    </w:rPr>
  </w:style>
  <w:style w:type="paragraph" w:styleId="aa">
    <w:name w:val="Body Text"/>
    <w:basedOn w:val="a"/>
    <w:link w:val="ab"/>
    <w:rsid w:val="00F85116"/>
    <w:pPr>
      <w:spacing w:after="120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rsid w:val="00F851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Body Text Indent 2"/>
    <w:basedOn w:val="a"/>
    <w:link w:val="21"/>
    <w:rsid w:val="00F8511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85116"/>
    <w:pPr>
      <w:ind w:left="720"/>
      <w:contextualSpacing/>
    </w:pPr>
  </w:style>
  <w:style w:type="paragraph" w:customStyle="1" w:styleId="Style26">
    <w:name w:val="Style26"/>
    <w:basedOn w:val="a"/>
    <w:uiPriority w:val="99"/>
    <w:rsid w:val="004718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09">
    <w:name w:val="Font Style109"/>
    <w:uiPriority w:val="99"/>
    <w:rsid w:val="00471822"/>
    <w:rPr>
      <w:rFonts w:ascii="Arial" w:hAnsi="Arial" w:cs="Arial"/>
      <w:color w:val="000000"/>
      <w:sz w:val="18"/>
      <w:szCs w:val="18"/>
    </w:rPr>
  </w:style>
  <w:style w:type="paragraph" w:customStyle="1" w:styleId="Style41">
    <w:name w:val="Style41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1">
    <w:name w:val="Font Style111"/>
    <w:uiPriority w:val="99"/>
    <w:rsid w:val="0039710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13">
    <w:name w:val="Font Style113"/>
    <w:uiPriority w:val="99"/>
    <w:rsid w:val="0039710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971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Основной текст (2)_"/>
    <w:basedOn w:val="a0"/>
    <w:link w:val="210"/>
    <w:uiPriority w:val="99"/>
    <w:rsid w:val="002C6A82"/>
    <w:rPr>
      <w:rFonts w:ascii="Arial" w:hAnsi="Arial" w:cs="Arial"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2C6A82"/>
    <w:pPr>
      <w:widowControl w:val="0"/>
      <w:shd w:val="clear" w:color="auto" w:fill="FFFFFF"/>
      <w:spacing w:after="60" w:line="240" w:lineRule="atLeast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3">
    <w:name w:val="Основной текст (2)"/>
    <w:basedOn w:val="a"/>
    <w:uiPriority w:val="99"/>
    <w:rsid w:val="009119F9"/>
    <w:pPr>
      <w:widowControl w:val="0"/>
      <w:shd w:val="clear" w:color="auto" w:fill="FFFFFF"/>
      <w:spacing w:line="240" w:lineRule="atLeast"/>
      <w:jc w:val="right"/>
    </w:pPr>
    <w:rPr>
      <w:rFonts w:ascii="Arial" w:hAnsi="Arial" w:cs="Arial"/>
      <w:sz w:val="19"/>
      <w:szCs w:val="19"/>
    </w:rPr>
  </w:style>
  <w:style w:type="character" w:customStyle="1" w:styleId="ad">
    <w:name w:val="Основной текст_"/>
    <w:link w:val="40"/>
    <w:rsid w:val="0023760D"/>
    <w:rPr>
      <w:sz w:val="26"/>
      <w:szCs w:val="26"/>
      <w:shd w:val="clear" w:color="auto" w:fill="FFFFFF"/>
    </w:rPr>
  </w:style>
  <w:style w:type="paragraph" w:customStyle="1" w:styleId="40">
    <w:name w:val="Основной текст4"/>
    <w:basedOn w:val="a"/>
    <w:link w:val="ad"/>
    <w:rsid w:val="0023760D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Style31">
    <w:name w:val="Style31"/>
    <w:basedOn w:val="a"/>
    <w:uiPriority w:val="99"/>
    <w:rsid w:val="005C1E4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90">
    <w:name w:val="Font Style90"/>
    <w:uiPriority w:val="99"/>
    <w:rsid w:val="005C1E42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formattext">
    <w:name w:val="formattext"/>
    <w:basedOn w:val="a"/>
    <w:rsid w:val="002D4FFD"/>
    <w:pPr>
      <w:spacing w:before="100" w:beforeAutospacing="1" w:after="100" w:afterAutospacing="1"/>
    </w:pPr>
  </w:style>
  <w:style w:type="paragraph" w:customStyle="1" w:styleId="Style16">
    <w:name w:val="Style16"/>
    <w:basedOn w:val="a"/>
    <w:uiPriority w:val="99"/>
    <w:rsid w:val="00B266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B266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16"/>
  </w:style>
  <w:style w:type="paragraph" w:styleId="1">
    <w:name w:val="heading 1"/>
    <w:basedOn w:val="a"/>
    <w:next w:val="a"/>
    <w:link w:val="10"/>
    <w:uiPriority w:val="9"/>
    <w:qFormat/>
    <w:rsid w:val="003971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F85116"/>
    <w:pPr>
      <w:widowControl w:val="0"/>
      <w:autoSpaceDE w:val="0"/>
      <w:autoSpaceDN w:val="0"/>
      <w:adjustRightInd w:val="0"/>
      <w:outlineLvl w:val="8"/>
    </w:pPr>
    <w:rPr>
      <w:rFonts w:ascii="Calibri Light" w:hAnsi="Calibri Light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90">
    <w:name w:val="Заголовок 9 Знак"/>
    <w:basedOn w:val="a0"/>
    <w:link w:val="9"/>
    <w:uiPriority w:val="9"/>
    <w:rsid w:val="00F85116"/>
    <w:rPr>
      <w:rFonts w:ascii="Calibri Light" w:eastAsia="Times New Roman" w:hAnsi="Calibri Light" w:cs="Times New Roman"/>
      <w:sz w:val="20"/>
      <w:szCs w:val="20"/>
      <w:lang w:eastAsia="ru-RU"/>
    </w:rPr>
  </w:style>
  <w:style w:type="character" w:styleId="a4">
    <w:name w:val="page number"/>
    <w:basedOn w:val="a0"/>
    <w:rsid w:val="00F85116"/>
  </w:style>
  <w:style w:type="paragraph" w:styleId="a5">
    <w:name w:val="header"/>
    <w:basedOn w:val="a"/>
    <w:link w:val="a6"/>
    <w:rsid w:val="00F851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F851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F85116"/>
    <w:rPr>
      <w:rFonts w:cs="Times New Roman"/>
      <w:color w:val="auto"/>
    </w:rPr>
  </w:style>
  <w:style w:type="paragraph" w:customStyle="1" w:styleId="Default">
    <w:name w:val="Default"/>
    <w:rsid w:val="00F8511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customStyle="1" w:styleId="ceniiaiieoaeno2">
    <w:name w:val="$ceniiaiie oaeno 2"/>
    <w:basedOn w:val="Default"/>
    <w:next w:val="Default"/>
    <w:rsid w:val="00F85116"/>
    <w:rPr>
      <w:rFonts w:cs="Times New Roman"/>
      <w:color w:val="auto"/>
    </w:rPr>
  </w:style>
  <w:style w:type="character" w:styleId="a9">
    <w:name w:val="Hyperlink"/>
    <w:rsid w:val="00F85116"/>
    <w:rPr>
      <w:color w:val="0000FF"/>
      <w:u w:val="single"/>
    </w:rPr>
  </w:style>
  <w:style w:type="paragraph" w:styleId="aa">
    <w:name w:val="Body Text"/>
    <w:basedOn w:val="a"/>
    <w:link w:val="ab"/>
    <w:rsid w:val="00F85116"/>
    <w:pPr>
      <w:spacing w:after="120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rsid w:val="00F851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Body Text Indent 2"/>
    <w:basedOn w:val="a"/>
    <w:link w:val="21"/>
    <w:rsid w:val="00F8511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85116"/>
    <w:pPr>
      <w:ind w:left="720"/>
      <w:contextualSpacing/>
    </w:pPr>
  </w:style>
  <w:style w:type="paragraph" w:customStyle="1" w:styleId="Style26">
    <w:name w:val="Style26"/>
    <w:basedOn w:val="a"/>
    <w:uiPriority w:val="99"/>
    <w:rsid w:val="004718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09">
    <w:name w:val="Font Style109"/>
    <w:uiPriority w:val="99"/>
    <w:rsid w:val="00471822"/>
    <w:rPr>
      <w:rFonts w:ascii="Arial" w:hAnsi="Arial" w:cs="Arial"/>
      <w:color w:val="000000"/>
      <w:sz w:val="18"/>
      <w:szCs w:val="18"/>
    </w:rPr>
  </w:style>
  <w:style w:type="paragraph" w:customStyle="1" w:styleId="Style41">
    <w:name w:val="Style41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1">
    <w:name w:val="Font Style111"/>
    <w:uiPriority w:val="99"/>
    <w:rsid w:val="0039710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13">
    <w:name w:val="Font Style113"/>
    <w:uiPriority w:val="99"/>
    <w:rsid w:val="0039710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971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Основной текст (2)_"/>
    <w:basedOn w:val="a0"/>
    <w:link w:val="210"/>
    <w:uiPriority w:val="99"/>
    <w:rsid w:val="002C6A82"/>
    <w:rPr>
      <w:rFonts w:ascii="Arial" w:hAnsi="Arial" w:cs="Arial"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2C6A82"/>
    <w:pPr>
      <w:widowControl w:val="0"/>
      <w:shd w:val="clear" w:color="auto" w:fill="FFFFFF"/>
      <w:spacing w:after="60" w:line="240" w:lineRule="atLeast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3">
    <w:name w:val="Основной текст (2)"/>
    <w:basedOn w:val="a"/>
    <w:uiPriority w:val="99"/>
    <w:rsid w:val="009119F9"/>
    <w:pPr>
      <w:widowControl w:val="0"/>
      <w:shd w:val="clear" w:color="auto" w:fill="FFFFFF"/>
      <w:spacing w:line="240" w:lineRule="atLeast"/>
      <w:jc w:val="right"/>
    </w:pPr>
    <w:rPr>
      <w:rFonts w:ascii="Arial" w:hAnsi="Arial" w:cs="Arial"/>
      <w:sz w:val="19"/>
      <w:szCs w:val="19"/>
    </w:rPr>
  </w:style>
  <w:style w:type="character" w:customStyle="1" w:styleId="ad">
    <w:name w:val="Основной текст_"/>
    <w:link w:val="40"/>
    <w:rsid w:val="0023760D"/>
    <w:rPr>
      <w:sz w:val="26"/>
      <w:szCs w:val="26"/>
      <w:shd w:val="clear" w:color="auto" w:fill="FFFFFF"/>
    </w:rPr>
  </w:style>
  <w:style w:type="paragraph" w:customStyle="1" w:styleId="40">
    <w:name w:val="Основной текст4"/>
    <w:basedOn w:val="a"/>
    <w:link w:val="ad"/>
    <w:rsid w:val="0023760D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Style31">
    <w:name w:val="Style31"/>
    <w:basedOn w:val="a"/>
    <w:uiPriority w:val="99"/>
    <w:rsid w:val="005C1E4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90">
    <w:name w:val="Font Style90"/>
    <w:uiPriority w:val="99"/>
    <w:rsid w:val="005C1E42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formattext">
    <w:name w:val="formattext"/>
    <w:basedOn w:val="a"/>
    <w:rsid w:val="002D4FFD"/>
    <w:pPr>
      <w:spacing w:before="100" w:beforeAutospacing="1" w:after="100" w:afterAutospacing="1"/>
    </w:pPr>
  </w:style>
  <w:style w:type="paragraph" w:customStyle="1" w:styleId="Style16">
    <w:name w:val="Style16"/>
    <w:basedOn w:val="a"/>
    <w:uiPriority w:val="99"/>
    <w:rsid w:val="00B266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B266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2pAZ94CEiuK5lDBxjPmzIErQdRg==">AMUW2mXLXHGWI+JwEViprJGuuiiIqpx8k/VqWLgwb3NH4C2uqZwremfQndm4DfQZ/LI1DMjAgqZ+Xu6xlcCYy1T7fl1ZsePVUl68fmYX8M3Vxbg9b9Umq+8=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703</Words>
  <Characters>4012</Characters>
  <Application>Microsoft Office Word</Application>
  <DocSecurity>0</DocSecurity>
  <Lines>33</Lines>
  <Paragraphs>9</Paragraphs>
  <ScaleCrop>false</ScaleCrop>
  <Company/>
  <LinksUpToDate>false</LinksUpToDate>
  <CharactersWithSpaces>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dcterms:created xsi:type="dcterms:W3CDTF">2020-02-19T11:18:00Z</dcterms:created>
  <dcterms:modified xsi:type="dcterms:W3CDTF">2020-03-20T04:29:00Z</dcterms:modified>
</cp:coreProperties>
</file>